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rFonts w:ascii="Georgia" w:cs="Georgia" w:eastAsia="Georgia" w:hAnsi="Georgia"/>
          <w:b/>
          <w:bCs/>
          <w:color w:val="1F3D2B"/>
          <w:sz w:val="32"/>
          <w:szCs w:val="32"/>
        </w:rPr>
        <w:t xml:space="preserve">Dagsorden til ordinær generalforsamling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[Foreningens navn]</w:t>
      </w:r>
    </w:p>
    <w:p>
      <w:pPr>
        <w:spacing w:after="120"/>
      </w:pPr>
      <w:r>
        <w:rPr>
          <w:sz w:val="22"/>
          <w:szCs w:val="22"/>
        </w:rPr>
        <w:t xml:space="preserve">[dato]</w:t>
      </w:r>
    </w:p>
    <w:p>
      <w:pPr>
        <w:spacing w:after="120"/>
      </w:pP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1.  </w:t>
      </w:r>
      <w:r>
        <w:rPr>
          <w:sz w:val="22"/>
          <w:szCs w:val="22"/>
        </w:rPr>
        <w:t xml:space="preserve">Valg af dirigent og referent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2.  </w:t>
      </w:r>
      <w:r>
        <w:rPr>
          <w:sz w:val="22"/>
          <w:szCs w:val="22"/>
        </w:rPr>
        <w:t xml:space="preserve">Bestyrelsens beretning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3.  </w:t>
      </w:r>
      <w:r>
        <w:rPr>
          <w:sz w:val="22"/>
          <w:szCs w:val="22"/>
        </w:rPr>
        <w:t xml:space="preserve">Forelæggelse af årsregnskab til godkendelse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4.  </w:t>
      </w:r>
      <w:r>
        <w:rPr>
          <w:sz w:val="22"/>
          <w:szCs w:val="22"/>
        </w:rPr>
        <w:t xml:space="preserve">Forelæggelse af budget og fastsættelse af boligafgift/fællesbidrag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5.  </w:t>
      </w:r>
      <w:r>
        <w:rPr>
          <w:sz w:val="22"/>
          <w:szCs w:val="22"/>
        </w:rPr>
        <w:t xml:space="preserve">Indkomne forslag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6.  </w:t>
      </w:r>
      <w:r>
        <w:rPr>
          <w:sz w:val="22"/>
          <w:szCs w:val="22"/>
        </w:rPr>
        <w:t xml:space="preserve">Valg af medlemmer til bestyrelsen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7.  </w:t>
      </w:r>
      <w:r>
        <w:rPr>
          <w:sz w:val="22"/>
          <w:szCs w:val="22"/>
        </w:rPr>
        <w:t xml:space="preserve">Valg af suppleanter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8.  </w:t>
      </w:r>
      <w:r>
        <w:rPr>
          <w:sz w:val="22"/>
          <w:szCs w:val="22"/>
        </w:rPr>
        <w:t xml:space="preserve">Valg af revisor</w:t>
      </w:r>
    </w:p>
    <w:p>
      <w:pPr>
        <w:spacing w:after="120"/>
      </w:pPr>
      <w:r>
        <w:rPr>
          <w:b/>
          <w:bCs/>
          <w:color w:val="8F7139"/>
          <w:sz w:val="22"/>
          <w:szCs w:val="22"/>
        </w:rPr>
        <w:t xml:space="preserve">9.  </w:t>
      </w:r>
      <w:r>
        <w:rPr>
          <w:sz w:val="22"/>
          <w:szCs w:val="22"/>
        </w:rPr>
        <w:t xml:space="preserve">Eventuelt</w:t>
      </w:r>
    </w:p>
    <w:p>
      <w:pPr>
        <w:pBdr>
          <w:top w:val="single" w:color="E4DDD0" w:sz="6" w:space="8"/>
        </w:pBdr>
        <w:spacing w:before="480"/>
      </w:pPr>
      <w:r>
        <w:rPr>
          <w:i/>
          <w:iCs/>
          <w:color w:val="5C5952"/>
          <w:sz w:val="16"/>
          <w:szCs w:val="16"/>
        </w:rPr>
        <w:t xml:space="preserve">Skabelon fra Boligforeningsportalen · boligforeningsportalen.dk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2026-07-14T14:28:10.683Z</dcterms:created>
  <dcterms:modified xsi:type="dcterms:W3CDTF">2026-07-14T14:28:10.683Z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